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6823C7">
      <w:pPr>
        <w:pStyle w:val="1"/>
      </w:pPr>
      <w:hyperlink r:id="rId7" w:history="1">
        <w:r>
          <w:rPr>
            <w:rStyle w:val="a4"/>
            <w:b w:val="0"/>
            <w:bCs w:val="0"/>
          </w:rPr>
          <w:t>Приказ Федерального казначейства от 12 сентября 2012 г. N 15н "О Д</w:t>
        </w:r>
        <w:r>
          <w:rPr>
            <w:rStyle w:val="a4"/>
            <w:b w:val="0"/>
            <w:bCs w:val="0"/>
          </w:rPr>
          <w:t>оске почета и Книге почета Федерального казначейства" (с изменениями и дополнениями)</w:t>
        </w:r>
      </w:hyperlink>
    </w:p>
    <w:p w:rsidR="00000000" w:rsidRDefault="006823C7">
      <w:pPr>
        <w:pStyle w:val="ab"/>
      </w:pPr>
      <w:r>
        <w:t>С изменениями и дополнениями от:</w:t>
      </w:r>
    </w:p>
    <w:p w:rsidR="00000000" w:rsidRDefault="006823C7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9 декабря 2014 г., 27 ноября 2017 г., 25 декабря 2018 г., 24 сентября 2020 г.</w:t>
      </w:r>
    </w:p>
    <w:p w:rsidR="00000000" w:rsidRDefault="006823C7"/>
    <w:p w:rsidR="00000000" w:rsidRDefault="006823C7">
      <w:r>
        <w:t xml:space="preserve">В соответствии с </w:t>
      </w:r>
      <w:hyperlink r:id="rId8" w:history="1">
        <w:r>
          <w:rPr>
            <w:rStyle w:val="a4"/>
          </w:rPr>
          <w:t>пунктом 9.8</w:t>
        </w:r>
      </w:hyperlink>
      <w:r>
        <w:t xml:space="preserve"> Положения о Федеральном казначействе, утвержденного </w:t>
      </w:r>
      <w:hyperlink r:id="rId9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 декабря 2004 г. N 703</w:t>
      </w:r>
      <w:r>
        <w:t xml:space="preserve"> (Собрание законодательства Российской Федерации, 2004, N 49, ст. 4908; 2005, N 12, ст. 1042; 2006, N 47, ст. 4900; 2008, N 17, ст. 1895; N 46, ст. 5337; 2009, N 6, ст. 738; 2010, N 26, ст. 3350; 2011, N 6, ст. 888; N 14, ст. 1935; 2012, N 1, ст. 180), </w:t>
      </w:r>
      <w:hyperlink r:id="rId10" w:history="1">
        <w:r>
          <w:rPr>
            <w:rStyle w:val="a4"/>
          </w:rPr>
          <w:t>статьей 191</w:t>
        </w:r>
      </w:hyperlink>
      <w:r>
        <w:t xml:space="preserve"> Трудового кодекса Российской Федерации (Собрание законодательства Российской Федерации, 2002, N 1, ст. 3; N 30, ст. 3014, 3033; 2003, N 27, ст. 2700; 2004, N 18, ст. 1690; N </w:t>
      </w:r>
      <w:r>
        <w:t>35, ст. 3607; 2005, N 1, ст. 27; N 13, ст. 1209; N 19, ст. 1752; 2006, N 27, ст. 2878; N 41, ст. 4285; N 52, ст. 5498; 2007, N 1, ст. 34; N 17, ст. 1930; N 30, ст. 3808; N 41, ст. 4844; N 43, ст. 5084; N 49, ст. 6070; 2008, N 9, ст. 812; N 30, ст. 3613, 36</w:t>
      </w:r>
      <w:r>
        <w:t xml:space="preserve">16; N 52, ст. 6235, 6236; 2009, N 1, ст. 17, 21; N 19, ст. 2270; N 29, ст. 3604; N 30, ст. 3732, 3739; N 46, ст. 5419; N 48, ст. 5717; N 50, ст. 6146; 2010, N 31, ст. 4196; N 52, ст. 7002; 2011, N 1, ст. 49; N 25, ст. 3539; N 27, ст. 3880; N 30, ст. 4586, </w:t>
      </w:r>
      <w:r>
        <w:t xml:space="preserve">4590, 4591, 4596; N 45, ст. 6333, 6335; N 48, ст. 6730, 6735; N 49, ст. 7015, 7031; N 52, ст. 7639; 2012, N 10, ст. 1164; N 14, ст. 1553; </w:t>
      </w:r>
      <w:bookmarkStart w:id="0" w:name="_GoBack"/>
      <w:bookmarkEnd w:id="0"/>
      <w:r>
        <w:t xml:space="preserve">N 18, ст. 2127; N 31, ст. 4325), </w:t>
      </w:r>
      <w:hyperlink r:id="rId11" w:history="1">
        <w:r>
          <w:rPr>
            <w:rStyle w:val="a4"/>
          </w:rPr>
          <w:t>подпунктом 3</w:t>
        </w:r>
        <w:r>
          <w:rPr>
            <w:rStyle w:val="a4"/>
          </w:rPr>
          <w:t xml:space="preserve"> части 1 статьи 55</w:t>
        </w:r>
      </w:hyperlink>
      <w:r>
        <w:t xml:space="preserve"> Федерального закона от 27 июля 2004 г. N 79-ФЗ "О государственной гражданской службе Российской Федерации" (Собрание законодательства Российской Федерации, 2004, N 31, ст. 3215; 2006, N 6, ст. 636; 2007, N 10, ст. 1151; N 16, ст. 1828</w:t>
      </w:r>
      <w:r>
        <w:t>; N 49, ст. 6070; 2008, N 13, ст. 1186; N 30, ст. 3616; N 52, ст. 6235; 2009, N 29, ст. 3597, 3624; N 48, ст. 5719; N 51, ст. 6150, 6159; 2010, N 5, ст. 459; N 7, ст. 704; N 49, ст. 6413; N 51, ст. 6810; 2011, N 1, ст. 31; N 27, ст. 3866; N 29, ст. 4295; N</w:t>
      </w:r>
      <w:r>
        <w:t> 48, ст. 6730; N 49, ст. 7333; N 50, ст. 7337) приказываю:</w:t>
      </w:r>
    </w:p>
    <w:p w:rsidR="00000000" w:rsidRDefault="006823C7">
      <w:bookmarkStart w:id="1" w:name="sub_1"/>
      <w:r>
        <w:t>1. Учредить:</w:t>
      </w:r>
    </w:p>
    <w:p w:rsidR="00000000" w:rsidRDefault="006823C7">
      <w:bookmarkStart w:id="2" w:name="sub_11"/>
      <w:bookmarkEnd w:id="1"/>
      <w:r>
        <w:t>1.1. Доску почета Федерального казначейства.</w:t>
      </w:r>
    </w:p>
    <w:p w:rsidR="00000000" w:rsidRDefault="006823C7">
      <w:bookmarkStart w:id="3" w:name="sub_12"/>
      <w:bookmarkEnd w:id="2"/>
      <w:r>
        <w:t>1.2. Книгу почета Федерального казначейства.</w:t>
      </w:r>
    </w:p>
    <w:p w:rsidR="00000000" w:rsidRDefault="006823C7">
      <w:bookmarkStart w:id="4" w:name="sub_2"/>
      <w:bookmarkEnd w:id="3"/>
      <w:r>
        <w:t>2. Утвердить:</w:t>
      </w:r>
    </w:p>
    <w:p w:rsidR="00000000" w:rsidRDefault="006823C7">
      <w:bookmarkStart w:id="5" w:name="sub_21"/>
      <w:bookmarkEnd w:id="4"/>
      <w:r>
        <w:t xml:space="preserve">2.1. Положение о Доске почета </w:t>
      </w:r>
      <w:r>
        <w:t xml:space="preserve">Федерального казначейства и ее описание согласно </w:t>
      </w:r>
      <w:hyperlink w:anchor="sub_1000" w:history="1">
        <w:r>
          <w:rPr>
            <w:rStyle w:val="a4"/>
          </w:rPr>
          <w:t>приложению N 1</w:t>
        </w:r>
      </w:hyperlink>
      <w:r>
        <w:t xml:space="preserve"> к настоящему приказу.</w:t>
      </w:r>
    </w:p>
    <w:p w:rsidR="00000000" w:rsidRDefault="006823C7">
      <w:bookmarkStart w:id="6" w:name="sub_22"/>
      <w:bookmarkEnd w:id="5"/>
      <w:r>
        <w:t xml:space="preserve">2.2. Положение о Книге почета Федерального казначейства и ее описание согласно </w:t>
      </w:r>
      <w:hyperlink w:anchor="sub_2000" w:history="1">
        <w:r>
          <w:rPr>
            <w:rStyle w:val="a4"/>
          </w:rPr>
          <w:t>приложению N 2</w:t>
        </w:r>
      </w:hyperlink>
      <w:r>
        <w:t xml:space="preserve"> к настоящему</w:t>
      </w:r>
      <w:r>
        <w:t xml:space="preserve"> приказу.</w:t>
      </w:r>
    </w:p>
    <w:bookmarkEnd w:id="6"/>
    <w:p w:rsidR="00000000" w:rsidRDefault="006823C7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c"/>
            </w:pPr>
            <w:r w:rsidRPr="006823C7">
              <w:t>Руководитель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  <w:jc w:val="right"/>
            </w:pPr>
            <w:r w:rsidRPr="006823C7">
              <w:t>Р.Е. Артюхин</w:t>
            </w:r>
          </w:p>
        </w:tc>
      </w:tr>
    </w:tbl>
    <w:p w:rsidR="00000000" w:rsidRDefault="006823C7"/>
    <w:p w:rsidR="00000000" w:rsidRDefault="006823C7">
      <w:pPr>
        <w:pStyle w:val="ac"/>
      </w:pPr>
      <w:r>
        <w:t>СОГЛАСОВАНО</w:t>
      </w:r>
    </w:p>
    <w:p w:rsidR="00000000" w:rsidRDefault="006823C7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0"/>
        <w:gridCol w:w="3506"/>
      </w:tblGrid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c"/>
            </w:pPr>
            <w:r w:rsidRPr="006823C7">
              <w:t>Министр финансов</w:t>
            </w:r>
            <w:r w:rsidRPr="006823C7"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  <w:jc w:val="right"/>
            </w:pPr>
            <w:r w:rsidRPr="006823C7">
              <w:t>А.Г. Силуанов</w:t>
            </w:r>
          </w:p>
        </w:tc>
      </w:tr>
    </w:tbl>
    <w:p w:rsidR="00000000" w:rsidRDefault="006823C7"/>
    <w:p w:rsidR="00000000" w:rsidRDefault="006823C7">
      <w:pPr>
        <w:pStyle w:val="ac"/>
      </w:pPr>
      <w:r>
        <w:t>Зарегистрировано в Минюсте РФ 21 ноября 2012 г.</w:t>
      </w:r>
    </w:p>
    <w:p w:rsidR="00000000" w:rsidRDefault="006823C7">
      <w:pPr>
        <w:pStyle w:val="ac"/>
      </w:pPr>
      <w:r>
        <w:t>Регистрационный N 25858</w:t>
      </w:r>
    </w:p>
    <w:p w:rsidR="00000000" w:rsidRDefault="006823C7"/>
    <w:p w:rsidR="00000000" w:rsidRDefault="006823C7">
      <w:pPr>
        <w:jc w:val="right"/>
        <w:rPr>
          <w:rStyle w:val="a3"/>
          <w:rFonts w:ascii="Arial" w:hAnsi="Arial" w:cs="Arial"/>
        </w:rPr>
      </w:pPr>
      <w:bookmarkStart w:id="7" w:name="sub_1000"/>
      <w:r>
        <w:rPr>
          <w:rStyle w:val="a3"/>
          <w:rFonts w:ascii="Arial" w:hAnsi="Arial" w:cs="Arial"/>
        </w:rPr>
        <w:t>Приложение N 1</w:t>
      </w:r>
      <w:r>
        <w:rPr>
          <w:rStyle w:val="a3"/>
          <w:rFonts w:ascii="Arial" w:hAnsi="Arial" w:cs="Arial"/>
        </w:rPr>
        <w:br/>
        <w:t xml:space="preserve">к </w:t>
      </w:r>
      <w:hyperlink w:anchor="sub_0" w:history="1">
        <w:r>
          <w:rPr>
            <w:rStyle w:val="a4"/>
            <w:rFonts w:ascii="Arial" w:hAnsi="Arial" w:cs="Arial"/>
          </w:rPr>
          <w:t>приказу</w:t>
        </w:r>
      </w:hyperlink>
    </w:p>
    <w:bookmarkEnd w:id="7"/>
    <w:p w:rsidR="00000000" w:rsidRDefault="006823C7"/>
    <w:p w:rsidR="00000000" w:rsidRDefault="006823C7">
      <w:pPr>
        <w:pStyle w:val="1"/>
      </w:pPr>
      <w:r>
        <w:t>Положение</w:t>
      </w:r>
      <w:r>
        <w:br/>
        <w:t>о Доске почета Федерального казначейства</w:t>
      </w:r>
    </w:p>
    <w:p w:rsidR="00000000" w:rsidRDefault="006823C7">
      <w:pPr>
        <w:pStyle w:val="ab"/>
      </w:pPr>
      <w:r>
        <w:lastRenderedPageBreak/>
        <w:t>С изменениями и дополнениями от:</w:t>
      </w:r>
    </w:p>
    <w:p w:rsidR="00000000" w:rsidRDefault="006823C7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9 декабря 2014 г., 27 ноября 2017 г., 25 декабря 2018 г., 24 сентября 2020 г.</w:t>
      </w:r>
    </w:p>
    <w:p w:rsidR="00000000" w:rsidRDefault="006823C7"/>
    <w:p w:rsidR="00000000" w:rsidRDefault="006823C7">
      <w:pPr>
        <w:pStyle w:val="1"/>
      </w:pPr>
      <w:bookmarkStart w:id="8" w:name="sub_100"/>
      <w:r>
        <w:t>I. Общие положения</w:t>
      </w:r>
    </w:p>
    <w:bookmarkEnd w:id="8"/>
    <w:p w:rsidR="00000000" w:rsidRDefault="006823C7"/>
    <w:p w:rsidR="00000000" w:rsidRDefault="006823C7">
      <w:bookmarkStart w:id="9" w:name="sub_1001"/>
      <w:r>
        <w:t xml:space="preserve">1. В соответствии с </w:t>
      </w:r>
      <w:hyperlink r:id="rId12" w:history="1">
        <w:r>
          <w:rPr>
            <w:rStyle w:val="a4"/>
          </w:rPr>
          <w:t>пунктом 9.8</w:t>
        </w:r>
      </w:hyperlink>
      <w:r>
        <w:t xml:space="preserve"> Положения о Федеральном казначействе, утвержденного </w:t>
      </w:r>
      <w:hyperlink r:id="rId13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1 декабря 2004 г. N 703,</w:t>
      </w:r>
      <w:r>
        <w:t xml:space="preserve"> занесение на Доску почета Федерального казначейства на основании </w:t>
      </w:r>
      <w:hyperlink r:id="rId14" w:history="1">
        <w:r>
          <w:rPr>
            <w:rStyle w:val="a4"/>
          </w:rPr>
          <w:t>подпункта 3 части 1 статьи 55</w:t>
        </w:r>
      </w:hyperlink>
      <w:r>
        <w:t xml:space="preserve"> Федерального закона от 27 июля 2004 г. N 79-ФЗ "О государственной гражданской службе</w:t>
      </w:r>
      <w:r>
        <w:t xml:space="preserve"> Российской Федерации" относится к одному из видов поощрения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(далее - гражданские служащие Федерального казн</w:t>
      </w:r>
      <w:r>
        <w:t>ачейства), работников центрального аппарата Федерального казначейства, территориальных органов Федерального казначейства, замещающих должности, не относящиеся к должностям гражданских служащих Федерального казначейства, а также работников федеральных госуд</w:t>
      </w:r>
      <w:r>
        <w:t>арственных учреждений, подведомственных Федеральному казначейству (далее - работники Федерального казначейства).</w:t>
      </w:r>
    </w:p>
    <w:p w:rsidR="00000000" w:rsidRDefault="006823C7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" w:name="sub_1002"/>
      <w:bookmarkEnd w:id="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"/>
    <w:p w:rsidR="00000000" w:rsidRDefault="006823C7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изменен с 5 февраля 2019 г. - </w:t>
      </w:r>
      <w:hyperlink r:id="rId15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25 декабря 2018 г. N 43Н</w:t>
      </w:r>
    </w:p>
    <w:p w:rsidR="00000000" w:rsidRDefault="006823C7">
      <w:pPr>
        <w:pStyle w:val="a7"/>
        <w:rPr>
          <w:shd w:val="clear" w:color="auto" w:fill="F0F0F0"/>
        </w:rPr>
      </w:pPr>
      <w:r>
        <w:t xml:space="preserve"> </w:t>
      </w:r>
      <w:hyperlink r:id="rId1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6823C7">
      <w:r>
        <w:t xml:space="preserve">2. Доска почета Федерального казначейства (далее - Доска почета) размещается в административном здании Федерального казначейства по адресу: г. Москва, Большой Златоустинский переулок, д. 6, строение 1, а также ведется в электронном виде на </w:t>
      </w:r>
      <w:hyperlink r:id="rId17" w:history="1">
        <w:r>
          <w:rPr>
            <w:rStyle w:val="a4"/>
          </w:rPr>
          <w:t>официальном сайте</w:t>
        </w:r>
      </w:hyperlink>
      <w:r>
        <w:t xml:space="preserve"> Федерального казначейства в информационно-телекоммуникационной сети Интернет.</w:t>
      </w:r>
    </w:p>
    <w:p w:rsidR="00000000" w:rsidRDefault="006823C7">
      <w:bookmarkStart w:id="11" w:name="sub_1003"/>
      <w:r>
        <w:t>3. На Доску почета заносятся:</w:t>
      </w:r>
    </w:p>
    <w:p w:rsidR="00000000" w:rsidRDefault="006823C7">
      <w:bookmarkStart w:id="12" w:name="sub_1031"/>
      <w:bookmarkEnd w:id="11"/>
      <w:r>
        <w:t>3.1. Гражданские служащие Федерального казначейств</w:t>
      </w:r>
      <w:r>
        <w:t>а, имеющие стаж федеральной государственной гражданской службы (далее - гражданская служба) в Федеральном казначействе не менее 10 лет, - за безупречную и эффективную гражданскую службу.</w:t>
      </w:r>
    </w:p>
    <w:p w:rsidR="00000000" w:rsidRDefault="006823C7">
      <w:bookmarkStart w:id="13" w:name="sub_1032"/>
      <w:bookmarkEnd w:id="12"/>
      <w:r>
        <w:t>3.2. Работники Федерального казначейства, имеющие тру</w:t>
      </w:r>
      <w:r>
        <w:t>довой стаж в Федеральном казначействе не менее 10 лет, - за добросовестное исполнение трудовых обязанностей и достигнутые высокие результаты в труде.</w:t>
      </w:r>
    </w:p>
    <w:p w:rsidR="00000000" w:rsidRDefault="006823C7">
      <w:bookmarkStart w:id="14" w:name="sub_1004"/>
      <w:bookmarkEnd w:id="13"/>
      <w:r>
        <w:t>4. На Доску почета помещаются цветные фотопортреты на белом фоне размером 15 х 20 см с ука</w:t>
      </w:r>
      <w:r>
        <w:t>занием под ними фамилий, имен, отчеств и должностей гражданских служащих Федерального казначейства, работников Федерального казначейства (мужчины - в костюме и светлой рубашке с галстуком) без головного убора.</w:t>
      </w:r>
    </w:p>
    <w:p w:rsidR="00000000" w:rsidRDefault="006823C7">
      <w:bookmarkStart w:id="15" w:name="sub_1005"/>
      <w:bookmarkEnd w:id="14"/>
      <w:r>
        <w:t>5. Занесение на Доску почета о</w:t>
      </w:r>
      <w:r>
        <w:t>существляется ежегодно и приурочивается к очередной годовщине образования Федерального казначейства (8 декабря).</w:t>
      </w:r>
    </w:p>
    <w:bookmarkEnd w:id="15"/>
    <w:p w:rsidR="00000000" w:rsidRDefault="006823C7"/>
    <w:p w:rsidR="00000000" w:rsidRDefault="006823C7">
      <w:pPr>
        <w:pStyle w:val="1"/>
      </w:pPr>
      <w:bookmarkStart w:id="16" w:name="sub_200"/>
      <w:r>
        <w:t>II. Порядок занесения на Доску почета</w:t>
      </w:r>
    </w:p>
    <w:bookmarkEnd w:id="16"/>
    <w:p w:rsidR="00000000" w:rsidRDefault="006823C7"/>
    <w:p w:rsidR="00000000" w:rsidRDefault="006823C7">
      <w:bookmarkStart w:id="17" w:name="sub_1006"/>
      <w:r>
        <w:t>6. Занесение на Доску почета гражданских служащих Федерального казначейст</w:t>
      </w:r>
      <w:r>
        <w:t>ва, работников Федерального казначейства осуществляется сроком на один год и производится на основании приказа Федерального казначейства по представлениям руководителя Федерального казначейства, заместителей руководителя Федерального казначейства, начальни</w:t>
      </w:r>
      <w:r>
        <w:t>ков соответствующих управлений центрального аппарата Федерального казначейства, руководителей территориальных органов Федерального казначейства, директоров федеральных государственных учреждений, подведомственных Федеральному казначейству.</w:t>
      </w:r>
    </w:p>
    <w:p w:rsidR="00000000" w:rsidRDefault="006823C7">
      <w:bookmarkStart w:id="18" w:name="sub_1007"/>
      <w:bookmarkEnd w:id="17"/>
      <w:r>
        <w:t>7. Представления на заместителей руководителя Федерального казначейства, начальника Юридического управления Федерального казначейства, помощника руководителя Федерального казначейства, советника руководителя Федерального казначейства, руководителей террито</w:t>
      </w:r>
      <w:r>
        <w:t>риальных органов Федерального казначейства подписываются руководителем Федерального казначейства.</w:t>
      </w:r>
    </w:p>
    <w:bookmarkEnd w:id="18"/>
    <w:p w:rsidR="00000000" w:rsidRDefault="006823C7">
      <w:r>
        <w:t>Представления на начальников управлений центрального аппарата Федерального казначейства и их заместителей, директоров федеральных государственных учре</w:t>
      </w:r>
      <w:r>
        <w:t xml:space="preserve">ждений, подведомственных Федеральному казначейству, и их заместителей подписываются заместителем руководителя Федерального казначейства, курирующим и контролирующим в соответствии с распределением обязанностей между руководителем Федерального казначейства </w:t>
      </w:r>
      <w:r>
        <w:t>и его заместителями деятельность соответствующего управления центрального аппарата Федерального казначейства (федерального государственного учреждения, подведомственного Федеральному казначейству).</w:t>
      </w:r>
    </w:p>
    <w:p w:rsidR="00000000" w:rsidRDefault="006823C7">
      <w:r>
        <w:t>Представления на гражданских служащих центрального аппарат</w:t>
      </w:r>
      <w:r>
        <w:t>а Федерального казначейства, работников центрального аппарата Федерального казначейства подписываются начальниками соответствующих управлений центрального аппарата Федерального казначейства.</w:t>
      </w:r>
    </w:p>
    <w:p w:rsidR="00000000" w:rsidRDefault="006823C7">
      <w:bookmarkStart w:id="19" w:name="sub_1074"/>
      <w:r>
        <w:t>Представления на заместителей руководителей территориальн</w:t>
      </w:r>
      <w:r>
        <w:t xml:space="preserve">ых органов Федерального казначейства подписываются заместителем руководителя Федерального казначейства, курирующим и контролирующим в соответствии с распределением обязанностей между руководителем Федерального казначейства и его заместителями деятельность </w:t>
      </w:r>
      <w:r>
        <w:t>соответствующего территориального органа Федерального казначейства.</w:t>
      </w:r>
    </w:p>
    <w:p w:rsidR="00000000" w:rsidRDefault="006823C7">
      <w:bookmarkStart w:id="20" w:name="sub_1075"/>
      <w:bookmarkEnd w:id="19"/>
      <w:r>
        <w:t>Представления на гражданских служащих территориальных органов Федерального казначейства, работников территориальных органов Федерального казначейства подписываются руководителями соответствующих территориальных органов Федерального казначейства.</w:t>
      </w:r>
    </w:p>
    <w:p w:rsidR="00000000" w:rsidRDefault="006823C7">
      <w:bookmarkStart w:id="21" w:name="sub_1076"/>
      <w:bookmarkEnd w:id="20"/>
      <w:r>
        <w:t>Представления на работников федеральных государственных учреждений, подведомственных Федеральному казначейству, подписываются директорами указанных учреждений.</w:t>
      </w:r>
    </w:p>
    <w:p w:rsidR="00000000" w:rsidRDefault="006823C7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2" w:name="sub_1008"/>
      <w:bookmarkEnd w:id="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"/>
    <w:p w:rsidR="00000000" w:rsidRDefault="006823C7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8 изменен с 6 января 2018 г. - </w:t>
      </w:r>
      <w:hyperlink r:id="rId18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27 ноября 2017 г. N 31н</w:t>
      </w:r>
    </w:p>
    <w:p w:rsidR="00000000" w:rsidRDefault="006823C7">
      <w:pPr>
        <w:pStyle w:val="a7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6823C7">
      <w:r>
        <w:t xml:space="preserve">8. Представления, указанные в </w:t>
      </w:r>
      <w:hyperlink w:anchor="sub_1007" w:history="1">
        <w:r>
          <w:rPr>
            <w:rStyle w:val="a4"/>
          </w:rPr>
          <w:t>абзаце первом - четвертом пункта 7</w:t>
        </w:r>
      </w:hyperlink>
      <w:r>
        <w:t xml:space="preserve"> настоящего Положения, направляются в Отдел государственной гражданской службы и кадров Управления делами Федерального казначейства.</w:t>
      </w:r>
    </w:p>
    <w:p w:rsidR="00000000" w:rsidRDefault="006823C7">
      <w:r>
        <w:t xml:space="preserve">Представления, указанные в </w:t>
      </w:r>
      <w:hyperlink w:anchor="sub_1075" w:history="1">
        <w:r>
          <w:rPr>
            <w:rStyle w:val="a4"/>
          </w:rPr>
          <w:t>абзаце пятом п</w:t>
        </w:r>
        <w:r>
          <w:rPr>
            <w:rStyle w:val="a4"/>
          </w:rPr>
          <w:t>ункта 7</w:t>
        </w:r>
      </w:hyperlink>
      <w:r>
        <w:t xml:space="preserve"> настоящего Положения, направляются в Отдел государственной гражданской службы и кадров Управления делами Федерального казначейства подразделениями территориальных органов Федерального казначейства по вопросам государственной службы и кадров.</w:t>
      </w:r>
    </w:p>
    <w:p w:rsidR="00000000" w:rsidRDefault="006823C7">
      <w:r>
        <w:t>Пре</w:t>
      </w:r>
      <w:r>
        <w:t xml:space="preserve">дставления, указанные в </w:t>
      </w:r>
      <w:hyperlink w:anchor="sub_1076" w:history="1">
        <w:r>
          <w:rPr>
            <w:rStyle w:val="a4"/>
          </w:rPr>
          <w:t>абзаце шестом пункта 7</w:t>
        </w:r>
      </w:hyperlink>
      <w:r>
        <w:t xml:space="preserve"> настоящего Положения, направляются в Отдел государственной гражданской службы и кадров Управления делами Федерального казначейства директорами указанных учреждений.</w:t>
      </w:r>
    </w:p>
    <w:p w:rsidR="00000000" w:rsidRDefault="006823C7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3" w:name="sub_1009"/>
      <w:r>
        <w:rPr>
          <w:color w:val="000000"/>
          <w:sz w:val="16"/>
          <w:szCs w:val="16"/>
          <w:shd w:val="clear" w:color="auto" w:fill="F0F0F0"/>
        </w:rPr>
        <w:t>Информация</w:t>
      </w:r>
      <w:r>
        <w:rPr>
          <w:color w:val="000000"/>
          <w:sz w:val="16"/>
          <w:szCs w:val="16"/>
          <w:shd w:val="clear" w:color="auto" w:fill="F0F0F0"/>
        </w:rPr>
        <w:t xml:space="preserve"> об изменениях:</w:t>
      </w:r>
    </w:p>
    <w:bookmarkEnd w:id="23"/>
    <w:p w:rsidR="00000000" w:rsidRDefault="006823C7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9 изменен с 6 января 2018 г. - </w:t>
      </w:r>
      <w:hyperlink r:id="rId20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27 ноября 2017 г. N 31н</w:t>
      </w:r>
    </w:p>
    <w:p w:rsidR="00000000" w:rsidRDefault="006823C7">
      <w:pPr>
        <w:pStyle w:val="a7"/>
        <w:rPr>
          <w:shd w:val="clear" w:color="auto" w:fill="F0F0F0"/>
        </w:rPr>
      </w:pPr>
      <w:r>
        <w:t xml:space="preserve"> </w:t>
      </w:r>
      <w:hyperlink r:id="rId2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6823C7">
      <w:r>
        <w:t xml:space="preserve">9. Представления, указанные в </w:t>
      </w:r>
      <w:hyperlink w:anchor="sub_1007" w:history="1">
        <w:r>
          <w:rPr>
            <w:rStyle w:val="a4"/>
          </w:rPr>
          <w:t>пункте 7</w:t>
        </w:r>
      </w:hyperlink>
      <w:r>
        <w:t xml:space="preserve"> настоящего Положения, составляются в произвольной форме и направляются в Отдел государственной гражданской службы и кадров Управления делами Федерального казн</w:t>
      </w:r>
      <w:r>
        <w:t>ачейства не позднее 1 ноября текущего года.</w:t>
      </w:r>
    </w:p>
    <w:p w:rsidR="00000000" w:rsidRDefault="006823C7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4" w:name="sub_10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"/>
    <w:p w:rsidR="00000000" w:rsidRDefault="006823C7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10 изменен с 9 ноября 2020 г. - </w:t>
      </w:r>
      <w:hyperlink r:id="rId22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24 сентября 2020 г. N 31Н</w:t>
      </w:r>
    </w:p>
    <w:p w:rsidR="00000000" w:rsidRDefault="006823C7">
      <w:pPr>
        <w:pStyle w:val="a7"/>
        <w:rPr>
          <w:shd w:val="clear" w:color="auto" w:fill="F0F0F0"/>
        </w:rPr>
      </w:pPr>
      <w:r>
        <w:t xml:space="preserve"> </w:t>
      </w:r>
      <w:hyperlink r:id="rId2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6823C7">
      <w:r>
        <w:t>10. Гражданским служащим Федерального казначейства, работникам Федерального казначейства, занесенным на Доску почета, вручается выписка из приказа Федерального к</w:t>
      </w:r>
      <w:r>
        <w:t xml:space="preserve">азначейства о занесении их на Доску почета, а также делается соответствующая запись в трудовой книжке (за исключением случаев формирования основной информации о трудовой деятельности и трудовом стаже работника в электронном виде в соответствии со </w:t>
      </w:r>
      <w:hyperlink r:id="rId24" w:history="1">
        <w:r>
          <w:rPr>
            <w:rStyle w:val="a4"/>
          </w:rPr>
          <w:t>статьей 66.1</w:t>
        </w:r>
      </w:hyperlink>
      <w:r>
        <w:t xml:space="preserve"> Трудового кодекса Российской Федерации).</w:t>
      </w:r>
    </w:p>
    <w:p w:rsidR="00000000" w:rsidRDefault="006823C7">
      <w:bookmarkStart w:id="25" w:name="sub_1011"/>
      <w:r>
        <w:t xml:space="preserve">11. Одновременно с вручением выписки из приказа Федерального казначейства о занесении на Доску почета лиц, указанных в </w:t>
      </w:r>
      <w:hyperlink w:anchor="sub_1001" w:history="1">
        <w:r>
          <w:rPr>
            <w:rStyle w:val="a4"/>
          </w:rPr>
          <w:t>пункте 1</w:t>
        </w:r>
      </w:hyperlink>
      <w:r>
        <w:t xml:space="preserve"> настоящего Положения, информация об этом размещается на электронной Доске почета Федерального казначейства на </w:t>
      </w:r>
      <w:hyperlink r:id="rId25" w:history="1">
        <w:r>
          <w:rPr>
            <w:rStyle w:val="a4"/>
          </w:rPr>
          <w:t>официальном сайте</w:t>
        </w:r>
      </w:hyperlink>
      <w:r>
        <w:t xml:space="preserve"> Федерального казначейства в инфо</w:t>
      </w:r>
      <w:r>
        <w:t>рмационно-телекоммуникационной сети Интернет.</w:t>
      </w:r>
    </w:p>
    <w:p w:rsidR="00000000" w:rsidRDefault="006823C7">
      <w:bookmarkStart w:id="26" w:name="sub_1012"/>
      <w:bookmarkEnd w:id="25"/>
      <w:r>
        <w:t>12. Гражданские служащие Федерального казначейства, работники Федерального казначейства, получившие дисциплинарное взыскание, объявленное приказом Федерального казначейства, территориального орг</w:t>
      </w:r>
      <w:r>
        <w:t>ана Федерального казначейства, федерального государственного учреждения, подведомственного Федеральному казначейству, а также совершившие уголовное, административное правонарушение, досрочно исключаются из числа лиц, занесенных на Доску почета.</w:t>
      </w:r>
    </w:p>
    <w:bookmarkEnd w:id="26"/>
    <w:p w:rsidR="00000000" w:rsidRDefault="006823C7"/>
    <w:p w:rsidR="00000000" w:rsidRDefault="006823C7">
      <w:pPr>
        <w:jc w:val="right"/>
        <w:rPr>
          <w:rStyle w:val="a3"/>
          <w:rFonts w:ascii="Arial" w:hAnsi="Arial" w:cs="Arial"/>
        </w:rPr>
      </w:pPr>
      <w:bookmarkStart w:id="27" w:name="sub_2000"/>
      <w:r>
        <w:rPr>
          <w:rStyle w:val="a3"/>
          <w:rFonts w:ascii="Arial" w:hAnsi="Arial" w:cs="Arial"/>
        </w:rPr>
        <w:t>Приложение N 2</w:t>
      </w:r>
      <w:r>
        <w:rPr>
          <w:rStyle w:val="a3"/>
          <w:rFonts w:ascii="Arial" w:hAnsi="Arial" w:cs="Arial"/>
        </w:rPr>
        <w:br/>
        <w:t xml:space="preserve">к </w:t>
      </w:r>
      <w:hyperlink w:anchor="sub_0" w:history="1">
        <w:r>
          <w:rPr>
            <w:rStyle w:val="a4"/>
            <w:rFonts w:ascii="Arial" w:hAnsi="Arial" w:cs="Arial"/>
          </w:rPr>
          <w:t>приказу</w:t>
        </w:r>
      </w:hyperlink>
    </w:p>
    <w:bookmarkEnd w:id="27"/>
    <w:p w:rsidR="00000000" w:rsidRDefault="006823C7"/>
    <w:p w:rsidR="00000000" w:rsidRDefault="006823C7">
      <w:pPr>
        <w:pStyle w:val="1"/>
      </w:pPr>
      <w:r>
        <w:t>Положение</w:t>
      </w:r>
      <w:r>
        <w:br/>
        <w:t>о Книге почета Федерального казначейства</w:t>
      </w:r>
    </w:p>
    <w:p w:rsidR="00000000" w:rsidRDefault="006823C7">
      <w:pPr>
        <w:pStyle w:val="ab"/>
      </w:pPr>
      <w:r>
        <w:t>С изменениями и дополнениями от:</w:t>
      </w:r>
    </w:p>
    <w:p w:rsidR="00000000" w:rsidRDefault="006823C7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9 декабря 2014 г., 27 ноября 2017 г.</w:t>
      </w:r>
    </w:p>
    <w:p w:rsidR="00000000" w:rsidRDefault="006823C7"/>
    <w:p w:rsidR="00000000" w:rsidRDefault="006823C7">
      <w:pPr>
        <w:pStyle w:val="1"/>
      </w:pPr>
      <w:bookmarkStart w:id="28" w:name="sub_210"/>
      <w:r>
        <w:t>I. Общие положения</w:t>
      </w:r>
    </w:p>
    <w:bookmarkEnd w:id="28"/>
    <w:p w:rsidR="00000000" w:rsidRDefault="006823C7"/>
    <w:p w:rsidR="00000000" w:rsidRDefault="006823C7">
      <w:bookmarkStart w:id="29" w:name="sub_2001"/>
      <w:r>
        <w:t xml:space="preserve">1. В соответствии с </w:t>
      </w:r>
      <w:hyperlink r:id="rId26" w:history="1">
        <w:r>
          <w:rPr>
            <w:rStyle w:val="a4"/>
          </w:rPr>
          <w:t>пунктом 9.8</w:t>
        </w:r>
      </w:hyperlink>
      <w:r>
        <w:t xml:space="preserve"> Положения о Федеральном казначействе, утвержденного </w:t>
      </w:r>
      <w:hyperlink r:id="rId27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</w:t>
      </w:r>
      <w:r>
        <w:t xml:space="preserve">ии от 1 декабря 2004 г. N 703, занесение в Книгу почета Федерального казначейства на основании </w:t>
      </w:r>
      <w:hyperlink r:id="rId28" w:history="1">
        <w:r>
          <w:rPr>
            <w:rStyle w:val="a4"/>
          </w:rPr>
          <w:t>подпункта 3 части 1 статьи 55</w:t>
        </w:r>
      </w:hyperlink>
      <w:r>
        <w:t xml:space="preserve"> Федерального закона от 27 июля 2004 г. N 79-ФЗ "О госуд</w:t>
      </w:r>
      <w:r>
        <w:t>арственной гражданской службе Российской Федерации" относится к одному из видов поощрения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(далее - гражданск</w:t>
      </w:r>
      <w:r>
        <w:t>ие служащие Федерального казначейства), работников центрального аппарата Федерального казначейства, территориальных органов Федерального казначейства, замещающих должности, не относящиеся к должностям гражданских служащих Федерального казначейства, а также</w:t>
      </w:r>
      <w:r>
        <w:t xml:space="preserve"> работников федеральных государственных учреждений, подведомственных Федеральному казначейству (далее - работники Федерального казначейства), и граждан, оказывающих (оказавших) содействие в решении возложенных на Федеральное казначейство задач (далее - гра</w:t>
      </w:r>
      <w:r>
        <w:t>ждане).</w:t>
      </w:r>
    </w:p>
    <w:p w:rsidR="00000000" w:rsidRDefault="006823C7">
      <w:bookmarkStart w:id="30" w:name="sub_2002"/>
      <w:bookmarkEnd w:id="29"/>
      <w:r>
        <w:t xml:space="preserve">2. Книга почета Федерального казначейства (далее - Книга почета) оформляется согласно описанию, указанному в </w:t>
      </w:r>
      <w:hyperlink w:anchor="sub_2100" w:history="1">
        <w:r>
          <w:rPr>
            <w:rStyle w:val="a4"/>
          </w:rPr>
          <w:t>приложении N 1</w:t>
        </w:r>
      </w:hyperlink>
      <w:r>
        <w:t xml:space="preserve"> к настоящему Положению.</w:t>
      </w:r>
    </w:p>
    <w:p w:rsidR="00000000" w:rsidRDefault="006823C7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1" w:name="sub_2003"/>
      <w:bookmarkEnd w:id="3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"/>
    <w:p w:rsidR="00000000" w:rsidRDefault="006823C7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3</w:t>
      </w:r>
      <w:r>
        <w:rPr>
          <w:shd w:val="clear" w:color="auto" w:fill="F0F0F0"/>
        </w:rPr>
        <w:t xml:space="preserve"> изменен с 6 января 2018 г. - </w:t>
      </w:r>
      <w:hyperlink r:id="rId29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27 ноября 2017 г. N 31н</w:t>
      </w:r>
    </w:p>
    <w:p w:rsidR="00000000" w:rsidRDefault="006823C7">
      <w:pPr>
        <w:pStyle w:val="a7"/>
        <w:rPr>
          <w:shd w:val="clear" w:color="auto" w:fill="F0F0F0"/>
        </w:rPr>
      </w:pPr>
      <w:r>
        <w:t xml:space="preserve"> </w:t>
      </w:r>
      <w:hyperlink r:id="rId3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6823C7">
      <w:r>
        <w:t xml:space="preserve">3. Книга почета хранится в Управлении делами, а также ведется в электронном виде на </w:t>
      </w:r>
      <w:hyperlink r:id="rId31" w:history="1">
        <w:r>
          <w:rPr>
            <w:rStyle w:val="a4"/>
          </w:rPr>
          <w:t>официальном сайте</w:t>
        </w:r>
      </w:hyperlink>
      <w:r>
        <w:t xml:space="preserve"> Федерального казначейства в информационно-телекоммуникационной сети "Интернет".</w:t>
      </w:r>
    </w:p>
    <w:p w:rsidR="00000000" w:rsidRDefault="006823C7">
      <w:bookmarkStart w:id="32" w:name="sub_2004"/>
      <w:r>
        <w:t>4. К занесению в Книгу почета представляются гражданские служащие Федерального казначейства, работники Федерального казначейства, имеющие стаж гражданской службы (трудовой стаж) в системе Федерального казначейства не менее 20 лет, особо отличившиеся</w:t>
      </w:r>
      <w:r>
        <w:t xml:space="preserve"> в профессиональной служебной деятельности, безупречно соблюдающие служебную дисциплину и имеющие государственные или ведомственные награды, а также граждане, указанные в </w:t>
      </w:r>
      <w:hyperlink w:anchor="sub_2001" w:history="1">
        <w:r>
          <w:rPr>
            <w:rStyle w:val="a4"/>
          </w:rPr>
          <w:t>пункте 1</w:t>
        </w:r>
      </w:hyperlink>
      <w:r>
        <w:t xml:space="preserve"> настоящего Положения.</w:t>
      </w:r>
    </w:p>
    <w:p w:rsidR="00000000" w:rsidRDefault="006823C7">
      <w:bookmarkStart w:id="33" w:name="sub_2005"/>
      <w:bookmarkEnd w:id="32"/>
      <w:r>
        <w:t>5. В Книгу п</w:t>
      </w:r>
      <w:r>
        <w:t xml:space="preserve">очета помещаются цветные фотопортреты лиц, указанных в </w:t>
      </w:r>
      <w:hyperlink w:anchor="sub_2001" w:history="1">
        <w:r>
          <w:rPr>
            <w:rStyle w:val="a4"/>
          </w:rPr>
          <w:t>пункте 1</w:t>
        </w:r>
      </w:hyperlink>
      <w:r>
        <w:t xml:space="preserve"> настоящего Положения, размером 9 х 12 см, под которыми указываются классный чин (при его наличии), фамилия, имя, отчество и должность гражданского служащего Федеральн</w:t>
      </w:r>
      <w:r>
        <w:t>ого казначейства, работника Федерального казначейства, гражданина.</w:t>
      </w:r>
    </w:p>
    <w:bookmarkEnd w:id="33"/>
    <w:p w:rsidR="00000000" w:rsidRDefault="006823C7"/>
    <w:p w:rsidR="00000000" w:rsidRDefault="006823C7">
      <w:pPr>
        <w:pStyle w:val="1"/>
      </w:pPr>
      <w:bookmarkStart w:id="34" w:name="sub_220"/>
      <w:r>
        <w:t>II. Порядок занесения в Книгу почета</w:t>
      </w:r>
    </w:p>
    <w:bookmarkEnd w:id="34"/>
    <w:p w:rsidR="00000000" w:rsidRDefault="006823C7"/>
    <w:p w:rsidR="00000000" w:rsidRDefault="006823C7">
      <w:bookmarkStart w:id="35" w:name="sub_2006"/>
      <w:r>
        <w:t>6. Занесение в Книгу почета гражданских служащих Федерального казначейства, работников Федерального казначейства, а такж</w:t>
      </w:r>
      <w:r>
        <w:t>е граждан осуществляется бессрочно приказом Федерального казначейства и приурочивается к очередной годовщине образования Федерального казначейства (8 декабря).</w:t>
      </w:r>
    </w:p>
    <w:p w:rsidR="00000000" w:rsidRDefault="006823C7">
      <w:bookmarkStart w:id="36" w:name="sub_2007"/>
      <w:bookmarkEnd w:id="35"/>
      <w:r>
        <w:t>7. Представления к занесению в Книгу почета гражданских служащих Федерального ка</w:t>
      </w:r>
      <w:r>
        <w:t>значейства, работников Федерального казначейства, а также граждан вносятся руководителем Федерального казначейства, заместителями руководителя Федерального казначейства, начальниками соответствующих управлений центрального аппарата Федерального казначейств</w:t>
      </w:r>
      <w:r>
        <w:t>а, руководителями территориальных органов Федерального казначейства, директорами федеральных государственных учреждений, подведомственных Федеральному казначейству.</w:t>
      </w:r>
    </w:p>
    <w:p w:rsidR="00000000" w:rsidRDefault="006823C7">
      <w:bookmarkStart w:id="37" w:name="sub_2008"/>
      <w:bookmarkEnd w:id="36"/>
      <w:r>
        <w:t>8. Представления на заместителей руководителя Федерального казначейства, на</w:t>
      </w:r>
      <w:r>
        <w:t>чальника Юридического управления Федерального казначейства, помощника руководителя Федерального казначейства, советника руководителя Федерального казначейства, руководителей территориальных органов Федерального казначейства подписываются руководителем Феде</w:t>
      </w:r>
      <w:r>
        <w:t>рального казначейства.</w:t>
      </w:r>
    </w:p>
    <w:bookmarkEnd w:id="37"/>
    <w:p w:rsidR="00000000" w:rsidRDefault="006823C7">
      <w:r>
        <w:t>Представления на начальников управлений центрального аппарата Федерального казначейства и их заместителей, директоров федеральных государственных учреждений, подведомственных Федеральному казначейству, и их заместителей, а та</w:t>
      </w:r>
      <w:r>
        <w:t>кже граждан подписываются заместителем руководителя Федерального казначейства, курирующим и контролирующим в соответствии с распределением обязанностей между руководителем Федерального казначейства и его заместителями деятельность соответствующего управлен</w:t>
      </w:r>
      <w:r>
        <w:t>ия центрального аппарата Федерального казначейства (федерального государственного учреждения, подведомственного Федеральному казначейству).</w:t>
      </w:r>
    </w:p>
    <w:p w:rsidR="00000000" w:rsidRDefault="006823C7">
      <w:r>
        <w:t>Представления на гражданских служащих центрального аппарата Федерального казначейства, работников центрального аппар</w:t>
      </w:r>
      <w:r>
        <w:t>ата Федерального казначейства подписываются начальниками соответствующих управлений центрального аппарата Федерального казначейства.</w:t>
      </w:r>
    </w:p>
    <w:p w:rsidR="00000000" w:rsidRDefault="006823C7">
      <w:bookmarkStart w:id="38" w:name="sub_2084"/>
      <w:r>
        <w:t>Представления на заместителей руководителей территориальных органов Федерального казначейства подписываются замести</w:t>
      </w:r>
      <w:r>
        <w:t>телем руководителя Федерального казначейства, курирующим и контролирующим в соответствии с распределением обязанностей между руководителем Федерального казначейства и его заместителями деятельность соответствующего территориального органа Федерального казн</w:t>
      </w:r>
      <w:r>
        <w:t>ачейства.</w:t>
      </w:r>
    </w:p>
    <w:p w:rsidR="00000000" w:rsidRDefault="006823C7">
      <w:bookmarkStart w:id="39" w:name="sub_2085"/>
      <w:bookmarkEnd w:id="38"/>
      <w:r>
        <w:t>Представления на гражданских служащих территориальных органов Федерального казначейства, работников территориальных органов Федерального казначейства подписываются руководителями соответствующих территориальных органов Федеральног</w:t>
      </w:r>
      <w:r>
        <w:t>о казначейства.</w:t>
      </w:r>
    </w:p>
    <w:p w:rsidR="00000000" w:rsidRDefault="006823C7">
      <w:bookmarkStart w:id="40" w:name="sub_2086"/>
      <w:bookmarkEnd w:id="39"/>
      <w:r>
        <w:t>Представления на работников федеральных государственных учреждений, подведомственных Федеральному казначейству, подписываются директорами указанных учреждений.</w:t>
      </w:r>
    </w:p>
    <w:p w:rsidR="00000000" w:rsidRDefault="006823C7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1" w:name="sub_2009"/>
      <w:bookmarkEnd w:id="4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"/>
    <w:p w:rsidR="00000000" w:rsidRDefault="006823C7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9 измен</w:t>
      </w:r>
      <w:r>
        <w:rPr>
          <w:shd w:val="clear" w:color="auto" w:fill="F0F0F0"/>
        </w:rPr>
        <w:t xml:space="preserve">ен с 6 января 2018 г. - </w:t>
      </w:r>
      <w:hyperlink r:id="rId32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27 ноября 2017 г. N 31н</w:t>
      </w:r>
    </w:p>
    <w:p w:rsidR="00000000" w:rsidRDefault="006823C7">
      <w:pPr>
        <w:pStyle w:val="a7"/>
        <w:rPr>
          <w:shd w:val="clear" w:color="auto" w:fill="F0F0F0"/>
        </w:rPr>
      </w:pPr>
      <w:r>
        <w:t xml:space="preserve"> </w:t>
      </w:r>
      <w:hyperlink r:id="rId3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6823C7">
      <w:r>
        <w:t>9. Пр</w:t>
      </w:r>
      <w:r>
        <w:t xml:space="preserve">едставления, указанные в </w:t>
      </w:r>
      <w:hyperlink w:anchor="sub_2008" w:history="1">
        <w:r>
          <w:rPr>
            <w:rStyle w:val="a4"/>
          </w:rPr>
          <w:t>абзаце первом - четвертом пункта 8</w:t>
        </w:r>
      </w:hyperlink>
      <w:r>
        <w:t xml:space="preserve"> настоящего Положения, направляются в Отдел государственной гражданской службы и кадров Управления делами Федерального казначейства.</w:t>
      </w:r>
    </w:p>
    <w:p w:rsidR="00000000" w:rsidRDefault="006823C7">
      <w:r>
        <w:t xml:space="preserve">Представления, указанные в </w:t>
      </w:r>
      <w:hyperlink w:anchor="sub_2085" w:history="1">
        <w:r>
          <w:rPr>
            <w:rStyle w:val="a4"/>
          </w:rPr>
          <w:t>абзаце пятом пункта 8</w:t>
        </w:r>
      </w:hyperlink>
      <w:r>
        <w:t xml:space="preserve"> настоящего Положения, направляются в Отдел государственной гражданской службы и кадров Управления делами Федерального казначейства подразделениями территориальных органов Федерального казначейства по вопросам государственной службы и кадров.</w:t>
      </w:r>
    </w:p>
    <w:p w:rsidR="00000000" w:rsidRDefault="006823C7">
      <w:r>
        <w:t>Представления</w:t>
      </w:r>
      <w:r>
        <w:t xml:space="preserve">, указанные в </w:t>
      </w:r>
      <w:hyperlink w:anchor="sub_2086" w:history="1">
        <w:r>
          <w:rPr>
            <w:rStyle w:val="a4"/>
          </w:rPr>
          <w:t>абзаце шестом пункта 8</w:t>
        </w:r>
      </w:hyperlink>
      <w:r>
        <w:t xml:space="preserve"> настоящего Положения, направляются в Отдел государственной гражданской службы и кадров Управления делами Федерального казначейства директорами указанных учреждений.</w:t>
      </w:r>
    </w:p>
    <w:p w:rsidR="00000000" w:rsidRDefault="006823C7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2" w:name="sub_2010"/>
      <w:r>
        <w:rPr>
          <w:color w:val="000000"/>
          <w:sz w:val="16"/>
          <w:szCs w:val="16"/>
          <w:shd w:val="clear" w:color="auto" w:fill="F0F0F0"/>
        </w:rPr>
        <w:t>Информация об измене</w:t>
      </w:r>
      <w:r>
        <w:rPr>
          <w:color w:val="000000"/>
          <w:sz w:val="16"/>
          <w:szCs w:val="16"/>
          <w:shd w:val="clear" w:color="auto" w:fill="F0F0F0"/>
        </w:rPr>
        <w:t>ниях:</w:t>
      </w:r>
    </w:p>
    <w:bookmarkEnd w:id="42"/>
    <w:p w:rsidR="00000000" w:rsidRDefault="006823C7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10 изменен с 6 января 2018 г. - </w:t>
      </w:r>
      <w:hyperlink r:id="rId34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Казначейства России от 27 ноября 2017 г. N 31н</w:t>
      </w:r>
    </w:p>
    <w:p w:rsidR="00000000" w:rsidRDefault="006823C7">
      <w:pPr>
        <w:pStyle w:val="a7"/>
        <w:rPr>
          <w:shd w:val="clear" w:color="auto" w:fill="F0F0F0"/>
        </w:rPr>
      </w:pPr>
      <w:r>
        <w:t xml:space="preserve"> </w:t>
      </w:r>
      <w:hyperlink r:id="rId35" w:history="1">
        <w:r>
          <w:rPr>
            <w:rStyle w:val="a4"/>
            <w:shd w:val="clear" w:color="auto" w:fill="F0F0F0"/>
          </w:rPr>
          <w:t>См.</w:t>
        </w:r>
        <w:r>
          <w:rPr>
            <w:rStyle w:val="a4"/>
            <w:shd w:val="clear" w:color="auto" w:fill="F0F0F0"/>
          </w:rPr>
          <w:t xml:space="preserve"> предыдущую редакцию</w:t>
        </w:r>
      </w:hyperlink>
    </w:p>
    <w:p w:rsidR="00000000" w:rsidRDefault="006823C7">
      <w:r>
        <w:t xml:space="preserve">10. Представления, указанные в </w:t>
      </w:r>
      <w:hyperlink w:anchor="sub_2008" w:history="1">
        <w:r>
          <w:rPr>
            <w:rStyle w:val="a4"/>
          </w:rPr>
          <w:t>пункте 8</w:t>
        </w:r>
      </w:hyperlink>
      <w:r>
        <w:t xml:space="preserve"> настоящего Положения, составляются в произвольной форме и направляются в Отдел государственной гражданской службы и кадров Управления делами Федерального казначейства не позднее 1 ноября текущего года.</w:t>
      </w:r>
    </w:p>
    <w:p w:rsidR="00000000" w:rsidRDefault="006823C7">
      <w:bookmarkStart w:id="43" w:name="sub_2011"/>
      <w:r>
        <w:t>11. В представлениях к занесению в Книгу поче</w:t>
      </w:r>
      <w:r>
        <w:t>та указываются сведения об особых отличиях в профессиональной служебной деятельности, о вкладе в развитие Федерального казначейства, о наличии государственных или ведомственных наград.</w:t>
      </w:r>
    </w:p>
    <w:p w:rsidR="00000000" w:rsidRDefault="006823C7">
      <w:bookmarkStart w:id="44" w:name="sub_2012"/>
      <w:bookmarkEnd w:id="43"/>
      <w:r>
        <w:t xml:space="preserve">12. Лицам, указанным в </w:t>
      </w:r>
      <w:hyperlink w:anchor="sub_2001" w:history="1">
        <w:r>
          <w:rPr>
            <w:rStyle w:val="a4"/>
          </w:rPr>
          <w:t>пункте 1</w:t>
        </w:r>
      </w:hyperlink>
      <w:r>
        <w:t xml:space="preserve"> настоящего Положения и занесенным в Книгу почета, вручается свидетельство установленного образца, оформленное согласно </w:t>
      </w:r>
      <w:hyperlink w:anchor="sub_2200" w:history="1">
        <w:r>
          <w:rPr>
            <w:rStyle w:val="a4"/>
          </w:rPr>
          <w:t>приложениям N 2</w:t>
        </w:r>
      </w:hyperlink>
      <w:r>
        <w:t xml:space="preserve">, </w:t>
      </w:r>
      <w:hyperlink w:anchor="sub_2300" w:history="1">
        <w:r>
          <w:rPr>
            <w:rStyle w:val="a4"/>
          </w:rPr>
          <w:t>3</w:t>
        </w:r>
      </w:hyperlink>
      <w:r>
        <w:t xml:space="preserve"> к настоящему Положению.</w:t>
      </w:r>
    </w:p>
    <w:p w:rsidR="00000000" w:rsidRDefault="006823C7">
      <w:bookmarkStart w:id="45" w:name="sub_2013"/>
      <w:bookmarkEnd w:id="44"/>
      <w:r>
        <w:t>13. Одновременно с вклю</w:t>
      </w:r>
      <w:r>
        <w:t xml:space="preserve">чением в Книгу почета лиц, указанных в </w:t>
      </w:r>
      <w:hyperlink w:anchor="sub_2001" w:history="1">
        <w:r>
          <w:rPr>
            <w:rStyle w:val="a4"/>
          </w:rPr>
          <w:t>пункте 1</w:t>
        </w:r>
      </w:hyperlink>
      <w:r>
        <w:t xml:space="preserve"> настоящего Положения, информация об этом размещается в электронной Книге почета Федерального казначейства на </w:t>
      </w:r>
      <w:hyperlink r:id="rId36" w:history="1">
        <w:r>
          <w:rPr>
            <w:rStyle w:val="a4"/>
          </w:rPr>
          <w:t>офиц</w:t>
        </w:r>
        <w:r>
          <w:rPr>
            <w:rStyle w:val="a4"/>
          </w:rPr>
          <w:t>иальном сайте</w:t>
        </w:r>
      </w:hyperlink>
      <w:r>
        <w:t xml:space="preserve"> Федерального казначейства в информационно-телекоммуникационной сети Интернет.</w:t>
      </w:r>
    </w:p>
    <w:p w:rsidR="00000000" w:rsidRDefault="006823C7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6" w:name="sub_2014"/>
      <w:bookmarkEnd w:id="4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6"/>
    <w:p w:rsidR="00000000" w:rsidRDefault="006823C7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14 изменен с 6 января 2018 г. - </w:t>
      </w:r>
      <w:hyperlink r:id="rId37" w:history="1">
        <w:r>
          <w:rPr>
            <w:rStyle w:val="a4"/>
            <w:shd w:val="clear" w:color="auto" w:fill="F0F0F0"/>
          </w:rPr>
          <w:t>П</w:t>
        </w:r>
        <w:r>
          <w:rPr>
            <w:rStyle w:val="a4"/>
            <w:shd w:val="clear" w:color="auto" w:fill="F0F0F0"/>
          </w:rPr>
          <w:t>риказ</w:t>
        </w:r>
      </w:hyperlink>
      <w:r>
        <w:rPr>
          <w:shd w:val="clear" w:color="auto" w:fill="F0F0F0"/>
        </w:rPr>
        <w:t xml:space="preserve"> Казначейства России от 27 ноября 2017 г. N 31н</w:t>
      </w:r>
    </w:p>
    <w:p w:rsidR="00000000" w:rsidRDefault="006823C7">
      <w:pPr>
        <w:pStyle w:val="a7"/>
        <w:rPr>
          <w:shd w:val="clear" w:color="auto" w:fill="F0F0F0"/>
        </w:rPr>
      </w:pPr>
      <w:r>
        <w:t xml:space="preserve"> </w:t>
      </w:r>
      <w:hyperlink r:id="rId3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6823C7">
      <w:r>
        <w:t>14. Внесение записей в Книгу почета и оформление свидетельств осуществляется Управлением делами Федер</w:t>
      </w:r>
      <w:r>
        <w:t>ального казначейства.</w:t>
      </w:r>
    </w:p>
    <w:p w:rsidR="00000000" w:rsidRDefault="006823C7">
      <w:bookmarkStart w:id="47" w:name="sub_2015"/>
      <w:r>
        <w:t>15. Гражданские служащие Федерального казначейства, работники Федерального казначейства, получившие дисциплинарное взыскание, объявленное приказом Федерального казначейства, территориального органа Федерального казначейства, ф</w:t>
      </w:r>
      <w:r>
        <w:t>едерального государственного учреждения, подведомственного Федеральному казначейству, а также совершившие уголовное, административное правонарушение, исключаются из числа лиц, занесенных в Книгу почета.</w:t>
      </w:r>
    </w:p>
    <w:bookmarkEnd w:id="47"/>
    <w:p w:rsidR="00000000" w:rsidRDefault="006823C7"/>
    <w:p w:rsidR="00000000" w:rsidRDefault="006823C7">
      <w:pPr>
        <w:jc w:val="right"/>
        <w:rPr>
          <w:rStyle w:val="a3"/>
          <w:rFonts w:ascii="Arial" w:hAnsi="Arial" w:cs="Arial"/>
        </w:rPr>
      </w:pPr>
      <w:bookmarkStart w:id="48" w:name="sub_2100"/>
      <w:r>
        <w:rPr>
          <w:rStyle w:val="a3"/>
          <w:rFonts w:ascii="Arial" w:hAnsi="Arial" w:cs="Arial"/>
        </w:rPr>
        <w:t>Приложение N 1</w:t>
      </w:r>
      <w:r>
        <w:rPr>
          <w:rStyle w:val="a3"/>
          <w:rFonts w:ascii="Arial" w:hAnsi="Arial" w:cs="Arial"/>
        </w:rPr>
        <w:br/>
        <w:t xml:space="preserve">к </w:t>
      </w:r>
      <w:hyperlink w:anchor="sub_2000" w:history="1">
        <w:r>
          <w:rPr>
            <w:rStyle w:val="a4"/>
            <w:rFonts w:ascii="Arial" w:hAnsi="Arial" w:cs="Arial"/>
          </w:rPr>
          <w:t>Положению</w:t>
        </w:r>
      </w:hyperlink>
    </w:p>
    <w:bookmarkEnd w:id="48"/>
    <w:p w:rsidR="00000000" w:rsidRDefault="006823C7"/>
    <w:p w:rsidR="00000000" w:rsidRDefault="006823C7">
      <w:pPr>
        <w:pStyle w:val="1"/>
      </w:pPr>
      <w:r>
        <w:t>Описание Книги почета Федерального казначейства</w:t>
      </w:r>
    </w:p>
    <w:p w:rsidR="00000000" w:rsidRDefault="006823C7"/>
    <w:p w:rsidR="00000000" w:rsidRDefault="006823C7">
      <w:r>
        <w:t>Книга почета Федерального казначейства представляет собой альбом формата A3, выполненный в геральдических цветах Федерального казначейства, с эмблемой Федерального казначейства в це</w:t>
      </w:r>
      <w:r>
        <w:t>нтре и надписями золотого цвета:</w:t>
      </w:r>
    </w:p>
    <w:p w:rsidR="00000000" w:rsidRDefault="006823C7">
      <w:r>
        <w:t>- "Министерство финансов Российской Федерации" и "Федеральное казначейство" над эмблемой в верхней части лицевой стороны верхней крышки переплета;</w:t>
      </w:r>
    </w:p>
    <w:p w:rsidR="00000000" w:rsidRDefault="006823C7">
      <w:r>
        <w:t xml:space="preserve">- "КНИГА ПОЧЕТА" под эмблемой в нижней части лицевой стороны верхней крышки </w:t>
      </w:r>
      <w:r>
        <w:t>переплета.</w:t>
      </w:r>
    </w:p>
    <w:p w:rsidR="00000000" w:rsidRDefault="006823C7">
      <w:r>
        <w:t>Листы альбома вшивные, с фоновой эмблемой Федерального казначейства.</w:t>
      </w:r>
    </w:p>
    <w:p w:rsidR="00000000" w:rsidRDefault="006823C7">
      <w:r>
        <w:t>В левой части листа помещается фотография 9 х 12 см, справа от фотографии - краткие биографические данные (8-10 строк текста 16 размера шрифта через полуторный интервал).</w:t>
      </w:r>
    </w:p>
    <w:p w:rsidR="00000000" w:rsidRDefault="006823C7">
      <w:r>
        <w:t>Внизу</w:t>
      </w:r>
      <w:r>
        <w:t xml:space="preserve"> по центру после фотографии и текста биографии во всю ширину листа альбома помещается текст с описанием заслуг перед Федеральным казначейством (6-7 строк текста 16 размера шрифта через полуторный интервал).</w:t>
      </w:r>
    </w:p>
    <w:p w:rsidR="00000000" w:rsidRDefault="006823C7"/>
    <w:p w:rsidR="00000000" w:rsidRDefault="006823C7">
      <w:pPr>
        <w:jc w:val="right"/>
        <w:rPr>
          <w:rStyle w:val="a3"/>
          <w:rFonts w:ascii="Arial" w:hAnsi="Arial" w:cs="Arial"/>
        </w:rPr>
      </w:pPr>
      <w:bookmarkStart w:id="49" w:name="sub_2200"/>
      <w:r>
        <w:rPr>
          <w:rStyle w:val="a3"/>
          <w:rFonts w:ascii="Arial" w:hAnsi="Arial" w:cs="Arial"/>
        </w:rPr>
        <w:t>Приложение N 2</w:t>
      </w:r>
      <w:r>
        <w:rPr>
          <w:rStyle w:val="a3"/>
          <w:rFonts w:ascii="Arial" w:hAnsi="Arial" w:cs="Arial"/>
        </w:rPr>
        <w:br/>
        <w:t xml:space="preserve">к </w:t>
      </w:r>
      <w:hyperlink w:anchor="sub_2000" w:history="1">
        <w:r>
          <w:rPr>
            <w:rStyle w:val="a4"/>
            <w:rFonts w:ascii="Arial" w:hAnsi="Arial" w:cs="Arial"/>
          </w:rPr>
          <w:t>Положению</w:t>
        </w:r>
      </w:hyperlink>
    </w:p>
    <w:bookmarkEnd w:id="49"/>
    <w:p w:rsidR="00000000" w:rsidRDefault="006823C7"/>
    <w:p w:rsidR="00000000" w:rsidRDefault="006823C7">
      <w:pPr>
        <w:pStyle w:val="1"/>
      </w:pPr>
      <w:r>
        <w:t>Свидетельство</w:t>
      </w:r>
      <w:r>
        <w:br/>
        <w:t>о занесении в Книгу почета Федерального казначейства</w:t>
      </w:r>
    </w:p>
    <w:p w:rsidR="00000000" w:rsidRDefault="006823C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80"/>
        <w:gridCol w:w="700"/>
        <w:gridCol w:w="4480"/>
        <w:gridCol w:w="2660"/>
      </w:tblGrid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Pr="006823C7" w:rsidRDefault="006823C7">
            <w:pPr>
              <w:pStyle w:val="aa"/>
              <w:jc w:val="right"/>
            </w:pPr>
            <w:r w:rsidRPr="006823C7">
              <w:t>Обложка свидетельства</w:t>
            </w:r>
          </w:p>
        </w:tc>
      </w:tr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4"/>
            <w:tcBorders>
              <w:top w:val="single" w:sz="4" w:space="0" w:color="auto"/>
              <w:bottom w:val="nil"/>
            </w:tcBorders>
          </w:tcPr>
          <w:p w:rsidR="00000000" w:rsidRPr="006823C7" w:rsidRDefault="006823C7">
            <w:pPr>
              <w:pStyle w:val="aa"/>
              <w:jc w:val="center"/>
            </w:pPr>
            <w:r w:rsidRPr="006823C7">
              <w:t>Геральдический знак - эмблема Федерального казначейства</w:t>
            </w:r>
          </w:p>
          <w:p w:rsidR="00000000" w:rsidRPr="006823C7" w:rsidRDefault="006823C7">
            <w:pPr>
              <w:pStyle w:val="aa"/>
            </w:pPr>
          </w:p>
          <w:p w:rsidR="00000000" w:rsidRPr="006823C7" w:rsidRDefault="006823C7">
            <w:pPr>
              <w:pStyle w:val="aa"/>
              <w:jc w:val="center"/>
            </w:pPr>
            <w:r w:rsidRPr="006823C7">
              <w:t>МИНИСТЕРСТВО ФИНАНСОВ РОССИЙСКОЙ ФЕДЕРАЦИИ</w:t>
            </w:r>
          </w:p>
          <w:p w:rsidR="00000000" w:rsidRPr="006823C7" w:rsidRDefault="006823C7">
            <w:pPr>
              <w:pStyle w:val="aa"/>
            </w:pPr>
          </w:p>
          <w:p w:rsidR="00000000" w:rsidRPr="006823C7" w:rsidRDefault="006823C7">
            <w:pPr>
              <w:pStyle w:val="aa"/>
              <w:jc w:val="center"/>
            </w:pPr>
            <w:r w:rsidRPr="006823C7">
              <w:t>ФЕДЕРАЛЬНОЕ КАЗНАЧЕЙСТВО</w:t>
            </w:r>
          </w:p>
          <w:p w:rsidR="00000000" w:rsidRPr="006823C7" w:rsidRDefault="006823C7">
            <w:pPr>
              <w:pStyle w:val="aa"/>
            </w:pPr>
          </w:p>
          <w:p w:rsidR="00000000" w:rsidRPr="006823C7" w:rsidRDefault="006823C7">
            <w:pPr>
              <w:pStyle w:val="aa"/>
              <w:jc w:val="center"/>
            </w:pPr>
            <w:r w:rsidRPr="006823C7">
              <w:t>СВИДЕТЕЛЬСТВО О ЗАНЕСЕНИИ</w:t>
            </w:r>
          </w:p>
          <w:p w:rsidR="00000000" w:rsidRPr="006823C7" w:rsidRDefault="006823C7">
            <w:pPr>
              <w:pStyle w:val="aa"/>
              <w:jc w:val="center"/>
            </w:pPr>
            <w:r w:rsidRPr="006823C7">
              <w:t>В КНИГУ ПОЧЕТА</w:t>
            </w:r>
          </w:p>
        </w:tc>
      </w:tr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  <w:jc w:val="right"/>
            </w:pPr>
            <w:bookmarkStart w:id="50" w:name="sub_2201"/>
            <w:r w:rsidRPr="006823C7">
              <w:t>Внутренняя сторона свидетельства</w:t>
            </w:r>
            <w:bookmarkEnd w:id="50"/>
          </w:p>
        </w:tc>
      </w:tr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Pr="006823C7" w:rsidRDefault="006823C7">
            <w:pPr>
              <w:pStyle w:val="aa"/>
              <w:jc w:val="right"/>
            </w:pPr>
            <w:bookmarkStart w:id="51" w:name="sub_2202"/>
            <w:r w:rsidRPr="006823C7">
              <w:t>Вторая страница</w:t>
            </w:r>
            <w:bookmarkEnd w:id="51"/>
          </w:p>
        </w:tc>
      </w:tr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00000" w:rsidRPr="006823C7" w:rsidRDefault="006823C7">
            <w:pPr>
              <w:pStyle w:val="aa"/>
              <w:jc w:val="center"/>
            </w:pPr>
            <w:r w:rsidRPr="006823C7">
              <w:t>Геральдический знак - эмблема Федерального казначейства</w:t>
            </w:r>
          </w:p>
        </w:tc>
      </w:tr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266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Pr="006823C7" w:rsidRDefault="006823C7">
            <w:pPr>
              <w:pStyle w:val="aa"/>
              <w:jc w:val="right"/>
            </w:pPr>
            <w:bookmarkStart w:id="52" w:name="sub_2203"/>
            <w:r w:rsidRPr="006823C7">
              <w:t>Третья страница</w:t>
            </w:r>
            <w:bookmarkEnd w:id="52"/>
          </w:p>
        </w:tc>
      </w:tr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  <w:jc w:val="center"/>
            </w:pPr>
            <w:r w:rsidRPr="006823C7">
              <w:t>СВИДЕТЕЛЬСТВО</w:t>
            </w:r>
          </w:p>
        </w:tc>
        <w:tc>
          <w:tcPr>
            <w:tcW w:w="2660" w:type="dxa"/>
            <w:vMerge w:val="restart"/>
            <w:tcBorders>
              <w:top w:val="single" w:sz="4" w:space="0" w:color="auto"/>
              <w:left w:val="nil"/>
              <w:bottom w:val="nil"/>
            </w:tcBorders>
          </w:tcPr>
          <w:p w:rsidR="00000000" w:rsidRPr="006823C7" w:rsidRDefault="006823C7">
            <w:pPr>
              <w:pStyle w:val="aa"/>
            </w:pPr>
          </w:p>
        </w:tc>
      </w:tr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2660" w:type="dxa"/>
            <w:vMerge/>
            <w:tcBorders>
              <w:top w:val="nil"/>
              <w:left w:val="nil"/>
              <w:bottom w:val="nil"/>
            </w:tcBorders>
          </w:tcPr>
          <w:p w:rsidR="00000000" w:rsidRPr="006823C7" w:rsidRDefault="006823C7">
            <w:pPr>
              <w:pStyle w:val="aa"/>
            </w:pPr>
          </w:p>
        </w:tc>
      </w:tr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  <w:jc w:val="center"/>
            </w:pPr>
            <w:r w:rsidRPr="006823C7">
              <w:t>(фамилия)</w:t>
            </w:r>
          </w:p>
        </w:tc>
        <w:tc>
          <w:tcPr>
            <w:tcW w:w="2660" w:type="dxa"/>
            <w:vMerge/>
            <w:tcBorders>
              <w:top w:val="nil"/>
              <w:left w:val="nil"/>
              <w:bottom w:val="nil"/>
            </w:tcBorders>
          </w:tcPr>
          <w:p w:rsidR="00000000" w:rsidRPr="006823C7" w:rsidRDefault="006823C7">
            <w:pPr>
              <w:pStyle w:val="aa"/>
            </w:pPr>
          </w:p>
        </w:tc>
      </w:tr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2660" w:type="dxa"/>
            <w:vMerge/>
            <w:tcBorders>
              <w:top w:val="nil"/>
              <w:left w:val="nil"/>
              <w:bottom w:val="nil"/>
            </w:tcBorders>
          </w:tcPr>
          <w:p w:rsidR="00000000" w:rsidRPr="006823C7" w:rsidRDefault="006823C7">
            <w:pPr>
              <w:pStyle w:val="aa"/>
            </w:pPr>
          </w:p>
        </w:tc>
      </w:tr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  <w:jc w:val="center"/>
            </w:pPr>
            <w:r w:rsidRPr="006823C7">
              <w:t>(имя)</w:t>
            </w:r>
          </w:p>
        </w:tc>
        <w:tc>
          <w:tcPr>
            <w:tcW w:w="2660" w:type="dxa"/>
            <w:vMerge/>
            <w:tcBorders>
              <w:top w:val="nil"/>
              <w:left w:val="nil"/>
              <w:bottom w:val="nil"/>
            </w:tcBorders>
          </w:tcPr>
          <w:p w:rsidR="00000000" w:rsidRPr="006823C7" w:rsidRDefault="006823C7">
            <w:pPr>
              <w:pStyle w:val="aa"/>
            </w:pPr>
          </w:p>
        </w:tc>
      </w:tr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2660" w:type="dxa"/>
            <w:vMerge/>
            <w:tcBorders>
              <w:top w:val="nil"/>
              <w:left w:val="nil"/>
              <w:bottom w:val="nil"/>
            </w:tcBorders>
          </w:tcPr>
          <w:p w:rsidR="00000000" w:rsidRPr="006823C7" w:rsidRDefault="006823C7">
            <w:pPr>
              <w:pStyle w:val="aa"/>
            </w:pPr>
          </w:p>
        </w:tc>
      </w:tr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  <w:jc w:val="center"/>
            </w:pPr>
            <w:r w:rsidRPr="006823C7">
              <w:t>(отчество)</w:t>
            </w:r>
          </w:p>
        </w:tc>
        <w:tc>
          <w:tcPr>
            <w:tcW w:w="2660" w:type="dxa"/>
            <w:vMerge/>
            <w:tcBorders>
              <w:top w:val="nil"/>
              <w:left w:val="nil"/>
              <w:bottom w:val="nil"/>
            </w:tcBorders>
          </w:tcPr>
          <w:p w:rsidR="00000000" w:rsidRPr="006823C7" w:rsidRDefault="006823C7">
            <w:pPr>
              <w:pStyle w:val="aa"/>
            </w:pPr>
          </w:p>
        </w:tc>
      </w:tr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 w:val="restart"/>
            <w:tcBorders>
              <w:top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51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  <w:jc w:val="center"/>
            </w:pPr>
            <w:r w:rsidRPr="006823C7">
              <w:t>приказом Федерального казначейства</w:t>
            </w:r>
          </w:p>
          <w:p w:rsidR="00000000" w:rsidRPr="006823C7" w:rsidRDefault="006823C7">
            <w:pPr>
              <w:pStyle w:val="aa"/>
              <w:jc w:val="center"/>
            </w:pPr>
            <w:r w:rsidRPr="006823C7">
              <w:t>от "___" ______________ 20___ г. N _____</w:t>
            </w:r>
          </w:p>
        </w:tc>
        <w:tc>
          <w:tcPr>
            <w:tcW w:w="2660" w:type="dxa"/>
            <w:vMerge w:val="restart"/>
            <w:tcBorders>
              <w:top w:val="nil"/>
              <w:left w:val="nil"/>
              <w:bottom w:val="nil"/>
            </w:tcBorders>
          </w:tcPr>
          <w:p w:rsidR="00000000" w:rsidRPr="006823C7" w:rsidRDefault="006823C7">
            <w:pPr>
              <w:pStyle w:val="aa"/>
            </w:pPr>
          </w:p>
        </w:tc>
      </w:tr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2380" w:type="dxa"/>
            <w:vMerge/>
            <w:tcBorders>
              <w:top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448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</w:pPr>
          </w:p>
          <w:p w:rsidR="00000000" w:rsidRPr="006823C7" w:rsidRDefault="006823C7">
            <w:pPr>
              <w:pStyle w:val="aa"/>
              <w:jc w:val="center"/>
            </w:pPr>
            <w:r w:rsidRPr="006823C7">
              <w:t>занесен(а)</w:t>
            </w:r>
          </w:p>
        </w:tc>
        <w:tc>
          <w:tcPr>
            <w:tcW w:w="2660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00000" w:rsidRPr="006823C7" w:rsidRDefault="006823C7">
            <w:pPr>
              <w:pStyle w:val="aa"/>
            </w:pPr>
          </w:p>
        </w:tc>
      </w:tr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10220" w:type="dxa"/>
            <w:gridSpan w:val="4"/>
            <w:tcBorders>
              <w:top w:val="nil"/>
              <w:bottom w:val="nil"/>
            </w:tcBorders>
          </w:tcPr>
          <w:p w:rsidR="00000000" w:rsidRPr="006823C7" w:rsidRDefault="006823C7">
            <w:pPr>
              <w:pStyle w:val="aa"/>
              <w:jc w:val="center"/>
            </w:pPr>
            <w:r w:rsidRPr="006823C7">
              <w:t>В КНИГУ ПОЧЕТА ФЕДЕРАЛЬНОГО КАЗНАЧЕЙСТВА</w:t>
            </w:r>
          </w:p>
        </w:tc>
      </w:tr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3080" w:type="dxa"/>
            <w:gridSpan w:val="2"/>
            <w:vMerge w:val="restart"/>
            <w:tcBorders>
              <w:top w:val="nil"/>
              <w:bottom w:val="single" w:sz="4" w:space="0" w:color="auto"/>
              <w:right w:val="nil"/>
            </w:tcBorders>
          </w:tcPr>
          <w:p w:rsidR="00000000" w:rsidRPr="006823C7" w:rsidRDefault="006823C7">
            <w:pPr>
              <w:pStyle w:val="ac"/>
            </w:pPr>
            <w:r w:rsidRPr="006823C7">
              <w:t>Руководитель Федерального казначейства</w:t>
            </w: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</w:tcPr>
          <w:p w:rsidR="00000000" w:rsidRPr="006823C7" w:rsidRDefault="006823C7">
            <w:pPr>
              <w:pStyle w:val="aa"/>
              <w:jc w:val="center"/>
            </w:pPr>
            <w:r w:rsidRPr="006823C7">
              <w:t>М.П.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</w:tcBorders>
          </w:tcPr>
          <w:p w:rsidR="00000000" w:rsidRPr="006823C7" w:rsidRDefault="006823C7">
            <w:pPr>
              <w:pStyle w:val="aa"/>
            </w:pPr>
          </w:p>
        </w:tc>
      </w:tr>
      <w:tr w:rsidR="00000000" w:rsidRPr="006823C7">
        <w:tblPrEx>
          <w:tblCellMar>
            <w:top w:w="0" w:type="dxa"/>
            <w:bottom w:w="0" w:type="dxa"/>
          </w:tblCellMar>
        </w:tblPrEx>
        <w:tc>
          <w:tcPr>
            <w:tcW w:w="3080" w:type="dxa"/>
            <w:gridSpan w:val="2"/>
            <w:vMerge/>
            <w:tcBorders>
              <w:top w:val="nil"/>
              <w:bottom w:val="single" w:sz="4" w:space="0" w:color="auto"/>
              <w:right w:val="nil"/>
            </w:tcBorders>
          </w:tcPr>
          <w:p w:rsidR="00000000" w:rsidRPr="006823C7" w:rsidRDefault="006823C7">
            <w:pPr>
              <w:pStyle w:val="aa"/>
            </w:pP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Pr="006823C7" w:rsidRDefault="006823C7">
            <w:pPr>
              <w:pStyle w:val="aa"/>
              <w:jc w:val="center"/>
            </w:pPr>
            <w:r w:rsidRPr="006823C7">
              <w:t>____________________________</w:t>
            </w:r>
          </w:p>
          <w:p w:rsidR="00000000" w:rsidRPr="006823C7" w:rsidRDefault="006823C7">
            <w:pPr>
              <w:pStyle w:val="aa"/>
              <w:jc w:val="center"/>
            </w:pPr>
            <w:r w:rsidRPr="006823C7">
              <w:t>(личная подпись)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</w:tcBorders>
          </w:tcPr>
          <w:p w:rsidR="00000000" w:rsidRPr="006823C7" w:rsidRDefault="006823C7">
            <w:pPr>
              <w:pStyle w:val="aa"/>
              <w:jc w:val="center"/>
            </w:pPr>
            <w:r w:rsidRPr="006823C7">
              <w:t>______________</w:t>
            </w:r>
          </w:p>
          <w:p w:rsidR="00000000" w:rsidRPr="006823C7" w:rsidRDefault="006823C7">
            <w:pPr>
              <w:pStyle w:val="aa"/>
              <w:jc w:val="center"/>
            </w:pPr>
            <w:r w:rsidRPr="006823C7">
              <w:t>(Ф.И.О.)</w:t>
            </w:r>
          </w:p>
        </w:tc>
      </w:tr>
    </w:tbl>
    <w:p w:rsidR="00000000" w:rsidRDefault="006823C7"/>
    <w:p w:rsidR="00000000" w:rsidRDefault="006823C7">
      <w:pPr>
        <w:jc w:val="right"/>
        <w:rPr>
          <w:rStyle w:val="a3"/>
          <w:rFonts w:ascii="Arial" w:hAnsi="Arial" w:cs="Arial"/>
        </w:rPr>
      </w:pPr>
      <w:bookmarkStart w:id="53" w:name="sub_2300"/>
      <w:r>
        <w:rPr>
          <w:rStyle w:val="a3"/>
          <w:rFonts w:ascii="Arial" w:hAnsi="Arial" w:cs="Arial"/>
        </w:rPr>
        <w:t>Приложение N 3</w:t>
      </w:r>
      <w:r>
        <w:rPr>
          <w:rStyle w:val="a3"/>
          <w:rFonts w:ascii="Arial" w:hAnsi="Arial" w:cs="Arial"/>
        </w:rPr>
        <w:br/>
        <w:t xml:space="preserve">к </w:t>
      </w:r>
      <w:hyperlink w:anchor="sub_2000" w:history="1">
        <w:r>
          <w:rPr>
            <w:rStyle w:val="a4"/>
            <w:rFonts w:ascii="Arial" w:hAnsi="Arial" w:cs="Arial"/>
          </w:rPr>
          <w:t>Положению</w:t>
        </w:r>
      </w:hyperlink>
    </w:p>
    <w:bookmarkEnd w:id="53"/>
    <w:p w:rsidR="00000000" w:rsidRDefault="006823C7"/>
    <w:p w:rsidR="00000000" w:rsidRDefault="006823C7">
      <w:pPr>
        <w:pStyle w:val="1"/>
      </w:pPr>
      <w:r>
        <w:t>Описание Свидетельства о занесении в Книгу почета Федерального казначейства</w:t>
      </w:r>
    </w:p>
    <w:p w:rsidR="00000000" w:rsidRDefault="006823C7"/>
    <w:p w:rsidR="00000000" w:rsidRDefault="006823C7">
      <w:hyperlink w:anchor="sub_2200" w:history="1">
        <w:r>
          <w:rPr>
            <w:rStyle w:val="a4"/>
          </w:rPr>
          <w:t>Свидетельство</w:t>
        </w:r>
      </w:hyperlink>
      <w:r>
        <w:t xml:space="preserve"> о занесении в Книгу почета Федерального казначейства (далее - Свидетельство) представляет собой книжку из плотного картона белого цвета. Свидетельство в сложенном виде имеет размер 80 х 110 мм.</w:t>
      </w:r>
    </w:p>
    <w:p w:rsidR="00000000" w:rsidRDefault="006823C7">
      <w:r>
        <w:t>На первой странице Свидетельства располагается графическое из</w:t>
      </w:r>
      <w:r>
        <w:t>ображение геральдического знака - эмблемы Федерального казначейства. Под геральдическим знаком располагаются надписи: "МИНИСТЕРСТВО ФИНАНСОВ РОССИЙСКОЙ ФЕДЕРАЦИИ" и "ФЕДЕРАЛЬНОЕ КАЗНАЧЕЙСТВО" - в две строки, "СВИДЕТЕЛЬСТВО О ЗАНЕСЕНИИ В КНИГУ ПОЧЕТА" - в д</w:t>
      </w:r>
      <w:r>
        <w:t>ве строки.</w:t>
      </w:r>
    </w:p>
    <w:p w:rsidR="00000000" w:rsidRDefault="006823C7">
      <w:r>
        <w:t>Геральдический знак и надписи отпечатаны красной краской.</w:t>
      </w:r>
    </w:p>
    <w:p w:rsidR="00000000" w:rsidRDefault="006823C7">
      <w:r>
        <w:t>В центре второй страницы располагается цветное изображение геральдического знака - эмблемы Федерального казначейства.</w:t>
      </w:r>
    </w:p>
    <w:p w:rsidR="00000000" w:rsidRDefault="006823C7">
      <w:r>
        <w:t>В верхней части третьей страницы располагается надпись "СВИДЕТЕЛЬСТВО</w:t>
      </w:r>
      <w:r>
        <w:t>", ниже надписи - реквизиты: фамилия, имя и отчество в именительном падеже. Далее располагается надпись "приказом Федерального казначейства" - в одну строку, ниже - надпись "от" и реквизиты: число, месяц, год и номер приказа - в одну строку. Ниже располага</w:t>
      </w:r>
      <w:r>
        <w:t>ется надпись "занесен(а) В КНИГУ ПОЧЕТА ФЕДЕРАЛЬНОГО КАЗНАЧЕЙСТВА" - в две строки. Далее располагаются надпись "Руководитель Федерального казначейства" - в две строки, подпись, расшифровка подписи. На подпись руководителя Федерального казначейства ставится</w:t>
      </w:r>
      <w:r>
        <w:t xml:space="preserve"> гербовая печать Федерального казначейства. Надписи "СВИДЕТЕЛЬСТВО" и "В КНИГУ ПОЧЕТА ФЕДЕРАЛЬНОГО КАЗНАЧЕЙСТВА" отпечатаны красной краской, весь остальной текст - черной краской.</w:t>
      </w:r>
    </w:p>
    <w:p w:rsidR="006823C7" w:rsidRDefault="006823C7"/>
    <w:sectPr w:rsidR="006823C7">
      <w:headerReference w:type="default" r:id="rId39"/>
      <w:footerReference w:type="default" r:id="rId40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23C7" w:rsidRDefault="006823C7">
      <w:r>
        <w:separator/>
      </w:r>
    </w:p>
  </w:endnote>
  <w:endnote w:type="continuationSeparator" w:id="0">
    <w:p w:rsidR="006823C7" w:rsidRDefault="00682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 w:rsidRPr="006823C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Pr="006823C7" w:rsidRDefault="006823C7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 w:rsidRPr="006823C7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6823C7"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 w:rsidRPr="006823C7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Pr="006823C7">
            <w:rPr>
              <w:rFonts w:ascii="Times New Roman" w:hAnsi="Times New Roman" w:cs="Times New Roman"/>
              <w:sz w:val="20"/>
              <w:szCs w:val="20"/>
            </w:rPr>
            <w:t>27.11.2025</w:t>
          </w:r>
          <w:r w:rsidRPr="006823C7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6823C7"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Pr="006823C7" w:rsidRDefault="006823C7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6823C7"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Pr="006823C7" w:rsidRDefault="006823C7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6823C7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6823C7"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F82DAD" w:rsidRPr="006823C7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6823C7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 w:rsidRPr="006823C7">
            <w:rPr>
              <w:rFonts w:ascii="Times New Roman" w:hAnsi="Times New Roman" w:cs="Times New Roman"/>
              <w:sz w:val="20"/>
              <w:szCs w:val="20"/>
            </w:rPr>
            <w:t>/</w:t>
          </w:r>
          <w:r w:rsidRPr="006823C7"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 w:rsidRPr="006823C7"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F82DAD" w:rsidRPr="006823C7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 w:rsidRPr="006823C7"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23C7" w:rsidRDefault="006823C7">
      <w:r>
        <w:separator/>
      </w:r>
    </w:p>
  </w:footnote>
  <w:footnote w:type="continuationSeparator" w:id="0">
    <w:p w:rsidR="006823C7" w:rsidRDefault="006823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6823C7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Приказ Федерального казначейства от 12 сентября 2012 г. N 15н "О Доске почета и Книге почета Федерального…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82DAD"/>
    <w:rsid w:val="006823C7"/>
    <w:rsid w:val="00F82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D8B66E2-439B-4746-9EE8-B0B4AA607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uiPriority w:val="99"/>
    <w:rPr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e">
    <w:name w:val="head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5100av01.fsfk.local/document/redirect/12137879/0" TargetMode="External"/><Relationship Id="rId18" Type="http://schemas.openxmlformats.org/officeDocument/2006/relationships/hyperlink" Target="http://s5100av01.fsfk.local/document/redirect/71843664/1011" TargetMode="External"/><Relationship Id="rId26" Type="http://schemas.openxmlformats.org/officeDocument/2006/relationships/hyperlink" Target="http://s5100av01.fsfk.local/document/redirect/12137879/1098" TargetMode="External"/><Relationship Id="rId39" Type="http://schemas.openxmlformats.org/officeDocument/2006/relationships/header" Target="header1.xml"/><Relationship Id="rId21" Type="http://schemas.openxmlformats.org/officeDocument/2006/relationships/hyperlink" Target="http://s5100av01.fsfk.local/document/redirect/77661730/1009" TargetMode="External"/><Relationship Id="rId34" Type="http://schemas.openxmlformats.org/officeDocument/2006/relationships/hyperlink" Target="http://s5100av01.fsfk.local/document/redirect/71843664/1023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s5100av01.fsfk.local/document/redirect/70266646/0" TargetMode="External"/><Relationship Id="rId2" Type="http://schemas.openxmlformats.org/officeDocument/2006/relationships/styles" Target="styles.xml"/><Relationship Id="rId16" Type="http://schemas.openxmlformats.org/officeDocument/2006/relationships/hyperlink" Target="http://s5100av01.fsfk.local/document/redirect/77678151/1002" TargetMode="External"/><Relationship Id="rId20" Type="http://schemas.openxmlformats.org/officeDocument/2006/relationships/hyperlink" Target="http://s5100av01.fsfk.local/document/redirect/71843664/1012" TargetMode="External"/><Relationship Id="rId29" Type="http://schemas.openxmlformats.org/officeDocument/2006/relationships/hyperlink" Target="http://s5100av01.fsfk.local/document/redirect/71843664/1021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s5100av01.fsfk.local/document/redirect/12136354/550103" TargetMode="External"/><Relationship Id="rId24" Type="http://schemas.openxmlformats.org/officeDocument/2006/relationships/hyperlink" Target="http://s5100av01.fsfk.local/document/redirect/12125268/661" TargetMode="External"/><Relationship Id="rId32" Type="http://schemas.openxmlformats.org/officeDocument/2006/relationships/hyperlink" Target="http://s5100av01.fsfk.local/document/redirect/71843664/1022" TargetMode="External"/><Relationship Id="rId37" Type="http://schemas.openxmlformats.org/officeDocument/2006/relationships/hyperlink" Target="http://s5100av01.fsfk.local/document/redirect/71843664/1024" TargetMode="External"/><Relationship Id="rId40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s5100av01.fsfk.local/document/redirect/72158218/1" TargetMode="External"/><Relationship Id="rId23" Type="http://schemas.openxmlformats.org/officeDocument/2006/relationships/hyperlink" Target="http://s5100av01.fsfk.local/document/redirect/77700010/1010" TargetMode="External"/><Relationship Id="rId28" Type="http://schemas.openxmlformats.org/officeDocument/2006/relationships/hyperlink" Target="http://s5100av01.fsfk.local/document/redirect/12136354/550103" TargetMode="External"/><Relationship Id="rId36" Type="http://schemas.openxmlformats.org/officeDocument/2006/relationships/hyperlink" Target="http://s5100av01.fsfk.local/document/redirect/990941/1565" TargetMode="External"/><Relationship Id="rId10" Type="http://schemas.openxmlformats.org/officeDocument/2006/relationships/hyperlink" Target="http://s5100av01.fsfk.local/document/redirect/12125268/191" TargetMode="External"/><Relationship Id="rId19" Type="http://schemas.openxmlformats.org/officeDocument/2006/relationships/hyperlink" Target="http://s5100av01.fsfk.local/document/redirect/77661730/1008" TargetMode="External"/><Relationship Id="rId31" Type="http://schemas.openxmlformats.org/officeDocument/2006/relationships/hyperlink" Target="http://s5100av01.fsfk.local/document/redirect/990941/156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5100av01.fsfk.local/document/redirect/12137879/0" TargetMode="External"/><Relationship Id="rId14" Type="http://schemas.openxmlformats.org/officeDocument/2006/relationships/hyperlink" Target="http://s5100av01.fsfk.local/document/redirect/12136354/550103" TargetMode="External"/><Relationship Id="rId22" Type="http://schemas.openxmlformats.org/officeDocument/2006/relationships/hyperlink" Target="http://s5100av01.fsfk.local/document/redirect/74833647/1" TargetMode="External"/><Relationship Id="rId27" Type="http://schemas.openxmlformats.org/officeDocument/2006/relationships/hyperlink" Target="http://s5100av01.fsfk.local/document/redirect/12137879/0" TargetMode="External"/><Relationship Id="rId30" Type="http://schemas.openxmlformats.org/officeDocument/2006/relationships/hyperlink" Target="http://s5100av01.fsfk.local/document/redirect/77661730/2003" TargetMode="External"/><Relationship Id="rId35" Type="http://schemas.openxmlformats.org/officeDocument/2006/relationships/hyperlink" Target="http://s5100av01.fsfk.local/document/redirect/77661730/2010" TargetMode="External"/><Relationship Id="rId8" Type="http://schemas.openxmlformats.org/officeDocument/2006/relationships/hyperlink" Target="http://s5100av01.fsfk.local/document/redirect/12137879/1098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s5100av01.fsfk.local/document/redirect/12137879/1098" TargetMode="External"/><Relationship Id="rId17" Type="http://schemas.openxmlformats.org/officeDocument/2006/relationships/hyperlink" Target="http://s5100av01.fsfk.local/document/redirect/990941/1565" TargetMode="External"/><Relationship Id="rId25" Type="http://schemas.openxmlformats.org/officeDocument/2006/relationships/hyperlink" Target="http://s5100av01.fsfk.local/document/redirect/990941/1565" TargetMode="External"/><Relationship Id="rId33" Type="http://schemas.openxmlformats.org/officeDocument/2006/relationships/hyperlink" Target="http://s5100av01.fsfk.local/document/redirect/77661730/2009" TargetMode="External"/><Relationship Id="rId38" Type="http://schemas.openxmlformats.org/officeDocument/2006/relationships/hyperlink" Target="http://s5100av01.fsfk.local/document/redirect/77661730/2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3685</Words>
  <Characters>21011</Characters>
  <Application>Microsoft Office Word</Application>
  <DocSecurity>0</DocSecurity>
  <Lines>175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10</vt:i4>
      </vt:variant>
    </vt:vector>
  </HeadingPairs>
  <TitlesOfParts>
    <vt:vector size="11" baseType="lpstr">
      <vt:lpstr/>
      <vt:lpstr>Приказ Федерального казначейства от 12 сентября 2012 г. N 15н "О Доске почета и </vt:lpstr>
      <vt:lpstr>Положение о Доске почета Федерального казначейства</vt:lpstr>
      <vt:lpstr>I. Общие положения</vt:lpstr>
      <vt:lpstr>II. Порядок занесения на Доску почета</vt:lpstr>
      <vt:lpstr>Положение о Книге почета Федерального казначейства</vt:lpstr>
      <vt:lpstr>I. Общие положения</vt:lpstr>
      <vt:lpstr>II. Порядок занесения в Книгу почета</vt:lpstr>
      <vt:lpstr>Описание Книги почета Федерального казначейства</vt:lpstr>
      <vt:lpstr>Свидетельство о занесении в Книгу почета Федерального казначейства</vt:lpstr>
      <vt:lpstr>Описание Свидетельства о занесении в Книгу почета Федерального казначейства</vt:lpstr>
    </vt:vector>
  </TitlesOfParts>
  <Company>НПП "Гарант-Сервис"</Company>
  <LinksUpToDate>false</LinksUpToDate>
  <CharactersWithSpaces>24647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Южанинова Ольга Юрьевна</cp:lastModifiedBy>
  <cp:revision>2</cp:revision>
  <dcterms:created xsi:type="dcterms:W3CDTF">2025-11-27T08:30:00Z</dcterms:created>
  <dcterms:modified xsi:type="dcterms:W3CDTF">2025-11-27T08:30:00Z</dcterms:modified>
</cp:coreProperties>
</file>